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郑州航空工业管理学院工业工程改善创新大赛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案例征集（报名）表</w:t>
      </w:r>
    </w:p>
    <w:p>
      <w:pPr>
        <w:rPr>
          <w:rFonts w:asciiTheme="minorEastAsia" w:hAnsiTheme="minorEastAsia" w:cstheme="minorEastAsia"/>
        </w:rPr>
      </w:pP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"/>
        <w:gridCol w:w="1544"/>
        <w:gridCol w:w="183"/>
        <w:gridCol w:w="1729"/>
        <w:gridCol w:w="172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院系名称：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作品类型：□报告□实物□其他</w:t>
            </w:r>
            <w:r>
              <w:rPr>
                <w:rFonts w:hint="eastAsia" w:ascii="仿宋" w:hAnsi="仿宋" w:eastAsia="仿宋" w:cs="仿宋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所属行业：</w:t>
            </w:r>
            <w:r>
              <w:rPr>
                <w:rFonts w:hint="eastAsia" w:ascii="仿宋" w:hAnsi="仿宋" w:eastAsia="仿宋" w:cs="仿宋"/>
                <w:u w:val="single"/>
              </w:rPr>
              <w:t>（填写编号）</w:t>
            </w:r>
            <w:r>
              <w:rPr>
                <w:rFonts w:hint="eastAsia" w:ascii="仿宋" w:hAnsi="仿宋" w:eastAsia="仿宋" w:cs="仿宋"/>
              </w:rPr>
              <w:t>其他</w:t>
            </w:r>
            <w:r>
              <w:rPr>
                <w:rFonts w:hint="eastAsia" w:ascii="仿宋" w:hAnsi="仿宋" w:eastAsia="仿宋" w:cs="仿宋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机械加工2.汽车制造3.食品医药4.金融5. IT  6.电信服务 7.能源电力8.化工行业  9.轻工纺织  10.商贸零售  11.教育培训  12.物流运输 13.旅游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案例来源：□企业实习□课程设计□教师科研□社会实践□其他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40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指导老师1</w:t>
            </w:r>
          </w:p>
        </w:tc>
        <w:tc>
          <w:tcPr>
            <w:tcW w:w="183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5368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40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指导老师2</w:t>
            </w:r>
          </w:p>
        </w:tc>
        <w:tc>
          <w:tcPr>
            <w:tcW w:w="183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5368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40" w:type="dxa"/>
            <w:gridSpan w:val="7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</w:rPr>
              <w:t>参赛队员：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8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727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院系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7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8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8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28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28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7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29" w:type="dxa"/>
            <w:shd w:val="clear" w:color="auto" w:fill="auto"/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说明：参赛队员不超过4人，其中一人为领队，领队在最右列打“√”。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C9C1"/>
    <w:multiLevelType w:val="singleLevel"/>
    <w:tmpl w:val="59E4C9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52BA2"/>
    <w:rsid w:val="43452BA2"/>
    <w:rsid w:val="72972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ind w:firstLine="643" w:firstLineChars="200"/>
      <w:jc w:val="left"/>
      <w:outlineLvl w:val="0"/>
    </w:pPr>
    <w:rPr>
      <w:rFonts w:eastAsia="宋体" w:asciiTheme="minorAscii" w:hAnsiTheme="minorAscii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0"/>
    <w:rPr>
      <w:rFonts w:eastAsia="宋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2020-09-11T02:45:00Z</dcterms:created>
  <dc:creator>010079王瀚梓</dc:creator>
  <cp:lastModifiedBy>010079王瀚梓</cp:lastModifiedBy>
  <dcterms:modified xsi:type="dcterms:W3CDTF">2020-09-11T02:47:06Z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